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841DB" w14:textId="77777777" w:rsidR="00B27270" w:rsidRPr="007C7A60" w:rsidRDefault="00B27270" w:rsidP="00B27270">
      <w:pPr>
        <w:autoSpaceDE w:val="0"/>
        <w:autoSpaceDN w:val="0"/>
        <w:adjustRightInd w:val="0"/>
        <w:spacing w:before="100" w:beforeAutospacing="1" w:after="100" w:afterAutospacing="1" w:line="276" w:lineRule="auto"/>
        <w:jc w:val="center"/>
        <w:rPr>
          <w:rFonts w:ascii="Verdana" w:hAnsi="Verdana" w:cs="Verdana"/>
          <w:color w:val="000000" w:themeColor="text1"/>
          <w:sz w:val="20"/>
          <w:szCs w:val="20"/>
        </w:rPr>
      </w:pPr>
      <w:r w:rsidRPr="007C7A60">
        <w:rPr>
          <w:b/>
          <w:bCs/>
          <w:color w:val="000000" w:themeColor="text1"/>
          <w:sz w:val="28"/>
          <w:szCs w:val="28"/>
        </w:rPr>
        <w:t>SỰ TÍCH HOA CÚC TRẮNG</w:t>
      </w:r>
    </w:p>
    <w:p w14:paraId="399346D3" w14:textId="77777777" w:rsidR="00B27270" w:rsidRPr="007C7A60" w:rsidRDefault="00B27270" w:rsidP="00B27270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8"/>
          <w:szCs w:val="28"/>
        </w:rPr>
        <w:t xml:space="preserve">I/ </w:t>
      </w:r>
      <w:r w:rsidRPr="007C7A60">
        <w:rPr>
          <w:b/>
          <w:bCs/>
          <w:color w:val="000000" w:themeColor="text1"/>
          <w:sz w:val="28"/>
          <w:szCs w:val="28"/>
        </w:rPr>
        <w:t xml:space="preserve"> Mục đích yêu cầu:</w:t>
      </w:r>
    </w:p>
    <w:p w14:paraId="6210E571" w14:textId="77777777" w:rsidR="00B27270" w:rsidRPr="00B27270" w:rsidRDefault="00B27270" w:rsidP="00B27270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sz w:val="20"/>
          <w:szCs w:val="20"/>
        </w:rPr>
      </w:pPr>
      <w:r w:rsidRPr="00B27270">
        <w:rPr>
          <w:sz w:val="28"/>
          <w:szCs w:val="28"/>
        </w:rPr>
        <w:t>- Nghe hiểu nội dung truyện kể, truyện đọc phù hợp với độ tuổi: Sự tích hoa  cúc trắng.</w:t>
      </w:r>
    </w:p>
    <w:p w14:paraId="3D3F0342" w14:textId="77777777" w:rsidR="00B27270" w:rsidRPr="007C7A60" w:rsidRDefault="00B27270" w:rsidP="00B27270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8"/>
          <w:szCs w:val="28"/>
        </w:rPr>
        <w:t>II/</w:t>
      </w:r>
      <w:r w:rsidRPr="007C7A60">
        <w:rPr>
          <w:b/>
          <w:bCs/>
          <w:color w:val="000000" w:themeColor="text1"/>
          <w:sz w:val="28"/>
          <w:szCs w:val="28"/>
        </w:rPr>
        <w:t xml:space="preserve"> Chuẩn bị :  </w:t>
      </w:r>
    </w:p>
    <w:p w14:paraId="356CC156" w14:textId="77777777" w:rsidR="00B27270" w:rsidRPr="007C7A60" w:rsidRDefault="00B27270" w:rsidP="00B27270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 w:rsidRPr="007C7A60">
        <w:rPr>
          <w:color w:val="000000" w:themeColor="text1"/>
          <w:sz w:val="28"/>
          <w:szCs w:val="28"/>
        </w:rPr>
        <w:t>- Tranh truyện kể.</w:t>
      </w:r>
    </w:p>
    <w:p w14:paraId="2841C939" w14:textId="77777777" w:rsidR="00B27270" w:rsidRPr="007C7A60" w:rsidRDefault="00B27270" w:rsidP="00B27270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 w:rsidRPr="007C7A60">
        <w:rPr>
          <w:color w:val="000000" w:themeColor="text1"/>
          <w:sz w:val="28"/>
          <w:szCs w:val="28"/>
        </w:rPr>
        <w:t>- Mô hình truyện kể.</w:t>
      </w:r>
    </w:p>
    <w:p w14:paraId="7ED16665" w14:textId="77777777" w:rsidR="00B27270" w:rsidRPr="007C7A60" w:rsidRDefault="00B27270" w:rsidP="00B27270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 w:rsidRPr="007C7A60">
        <w:rPr>
          <w:color w:val="000000" w:themeColor="text1"/>
          <w:sz w:val="28"/>
          <w:szCs w:val="28"/>
        </w:rPr>
        <w:t>- 5 bộ tranh truyện.</w:t>
      </w:r>
    </w:p>
    <w:p w14:paraId="425236F7" w14:textId="77777777" w:rsidR="00B27270" w:rsidRPr="007C7A60" w:rsidRDefault="00B27270" w:rsidP="00B27270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8"/>
          <w:szCs w:val="28"/>
        </w:rPr>
        <w:t xml:space="preserve">III/ </w:t>
      </w:r>
      <w:r w:rsidRPr="007C7A60">
        <w:rPr>
          <w:b/>
          <w:bCs/>
          <w:color w:val="000000" w:themeColor="text1"/>
          <w:sz w:val="28"/>
          <w:szCs w:val="28"/>
        </w:rPr>
        <w:t>Tiến hành:</w:t>
      </w:r>
    </w:p>
    <w:p w14:paraId="67136863" w14:textId="77777777" w:rsidR="00B27270" w:rsidRPr="007C7A60" w:rsidRDefault="00B27270" w:rsidP="00B27270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 w:rsidRPr="007C7A60">
        <w:rPr>
          <w:b/>
          <w:bCs/>
          <w:color w:val="000000" w:themeColor="text1"/>
          <w:sz w:val="32"/>
          <w:szCs w:val="32"/>
        </w:rPr>
        <w:t>*HOẠT ĐỘNG 1</w:t>
      </w:r>
    </w:p>
    <w:p w14:paraId="6E9882D1" w14:textId="77777777" w:rsidR="00B27270" w:rsidRPr="007C7A60" w:rsidRDefault="00B27270" w:rsidP="00B27270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 w:rsidRPr="007C7A60">
        <w:rPr>
          <w:color w:val="000000" w:themeColor="text1"/>
          <w:sz w:val="28"/>
          <w:szCs w:val="28"/>
        </w:rPr>
        <w:t>- Trò chơi : Khởi động cùng cô.</w:t>
      </w:r>
    </w:p>
    <w:p w14:paraId="6BDF787F" w14:textId="77777777" w:rsidR="00B27270" w:rsidRPr="007C7A60" w:rsidRDefault="00B27270" w:rsidP="00B27270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 w:rsidRPr="007C7A60">
        <w:rPr>
          <w:color w:val="000000" w:themeColor="text1"/>
          <w:sz w:val="28"/>
          <w:szCs w:val="28"/>
        </w:rPr>
        <w:t>- Cô kể chuyện: “Sự tích hoa cúc trắng” bằng tranh.</w:t>
      </w:r>
    </w:p>
    <w:p w14:paraId="771E819E" w14:textId="77777777" w:rsidR="00B27270" w:rsidRPr="007C7A60" w:rsidRDefault="00B27270" w:rsidP="00B27270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 w:rsidRPr="007C7A60">
        <w:rPr>
          <w:color w:val="000000" w:themeColor="text1"/>
          <w:sz w:val="28"/>
          <w:szCs w:val="28"/>
        </w:rPr>
        <w:t>- Trò chuyện:</w:t>
      </w:r>
    </w:p>
    <w:p w14:paraId="685F7060" w14:textId="77777777" w:rsidR="00B27270" w:rsidRPr="007C7A60" w:rsidRDefault="00B27270" w:rsidP="00B27270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 w:rsidRPr="007C7A60">
        <w:rPr>
          <w:color w:val="000000" w:themeColor="text1"/>
          <w:sz w:val="28"/>
          <w:szCs w:val="28"/>
        </w:rPr>
        <w:t>+ Trong câu chuyện có những nhân vật nào?</w:t>
      </w:r>
    </w:p>
    <w:p w14:paraId="3066F4F5" w14:textId="77777777" w:rsidR="00B27270" w:rsidRPr="007C7A60" w:rsidRDefault="00B27270" w:rsidP="00B27270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 w:rsidRPr="007C7A60">
        <w:rPr>
          <w:color w:val="000000" w:themeColor="text1"/>
          <w:sz w:val="28"/>
          <w:szCs w:val="28"/>
        </w:rPr>
        <w:t>- Cô kể chuyện: “Sự tích hoa cúc trắng” bằng mô hình.</w:t>
      </w:r>
    </w:p>
    <w:p w14:paraId="78D02BEC" w14:textId="77777777" w:rsidR="00B27270" w:rsidRPr="007C7A60" w:rsidRDefault="00B27270" w:rsidP="00B27270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 w:rsidRPr="007C7A60">
        <w:rPr>
          <w:color w:val="000000" w:themeColor="text1"/>
          <w:sz w:val="28"/>
          <w:szCs w:val="28"/>
        </w:rPr>
        <w:t>- Đàm thoại:</w:t>
      </w:r>
    </w:p>
    <w:p w14:paraId="65320387" w14:textId="77777777" w:rsidR="00B27270" w:rsidRPr="007C7A60" w:rsidRDefault="00B27270" w:rsidP="00B27270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 w:rsidRPr="007C7A60">
        <w:rPr>
          <w:color w:val="000000" w:themeColor="text1"/>
          <w:sz w:val="28"/>
          <w:szCs w:val="28"/>
        </w:rPr>
        <w:t>+ Mẹ cô bé đã dặn cô bé điều gì?</w:t>
      </w:r>
    </w:p>
    <w:p w14:paraId="4ABE498E" w14:textId="77777777" w:rsidR="00B27270" w:rsidRPr="007C7A60" w:rsidRDefault="00B27270" w:rsidP="00B27270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 w:rsidRPr="007C7A60">
        <w:rPr>
          <w:color w:val="000000" w:themeColor="text1"/>
          <w:sz w:val="28"/>
          <w:szCs w:val="28"/>
        </w:rPr>
        <w:t>+ Thầy thuốc đã nói gì với cô bé?</w:t>
      </w:r>
    </w:p>
    <w:p w14:paraId="01189B91" w14:textId="77777777" w:rsidR="00B27270" w:rsidRPr="007C7A60" w:rsidRDefault="00B27270" w:rsidP="00B27270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 w:rsidRPr="007C7A60">
        <w:rPr>
          <w:color w:val="000000" w:themeColor="text1"/>
          <w:sz w:val="28"/>
          <w:szCs w:val="28"/>
        </w:rPr>
        <w:t>+ Cô bé đã nghĩ gì khi vừa tìm thấy bông hoa?</w:t>
      </w:r>
    </w:p>
    <w:p w14:paraId="2814A806" w14:textId="77777777" w:rsidR="00B27270" w:rsidRPr="007C7A60" w:rsidRDefault="00B27270" w:rsidP="00B27270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 w:rsidRPr="007C7A60">
        <w:rPr>
          <w:color w:val="000000" w:themeColor="text1"/>
          <w:sz w:val="28"/>
          <w:szCs w:val="28"/>
        </w:rPr>
        <w:t>+ Thế cô bé đã làm gì?</w:t>
      </w:r>
    </w:p>
    <w:p w14:paraId="3B7EB750" w14:textId="77777777" w:rsidR="00B27270" w:rsidRPr="007C7A60" w:rsidRDefault="00B27270" w:rsidP="00B27270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 w:rsidRPr="007C7A60">
        <w:rPr>
          <w:color w:val="000000" w:themeColor="text1"/>
          <w:sz w:val="28"/>
          <w:szCs w:val="28"/>
        </w:rPr>
        <w:lastRenderedPageBreak/>
        <w:t>+ Bông hoa có tên gì?</w:t>
      </w:r>
    </w:p>
    <w:p w14:paraId="074B41D5" w14:textId="77777777" w:rsidR="00B27270" w:rsidRPr="007C7A60" w:rsidRDefault="00B27270" w:rsidP="00B27270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 w:rsidRPr="007C7A60">
        <w:rPr>
          <w:b/>
          <w:bCs/>
          <w:color w:val="000000" w:themeColor="text1"/>
          <w:sz w:val="32"/>
          <w:szCs w:val="32"/>
        </w:rPr>
        <w:t>* HOẠT ĐỘNG 2</w:t>
      </w:r>
    </w:p>
    <w:p w14:paraId="6D29485E" w14:textId="77777777" w:rsidR="00B27270" w:rsidRPr="007C7A60" w:rsidRDefault="00B27270" w:rsidP="00B27270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 w:rsidRPr="007C7A60">
        <w:rPr>
          <w:color w:val="000000" w:themeColor="text1"/>
          <w:sz w:val="28"/>
          <w:szCs w:val="28"/>
        </w:rPr>
        <w:t>- Trò chơi: Xếp theo thứ tự.</w:t>
      </w:r>
    </w:p>
    <w:p w14:paraId="63CA1CA2" w14:textId="77777777" w:rsidR="00B27270" w:rsidRPr="007C7A60" w:rsidRDefault="00B27270" w:rsidP="00B27270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 w:rsidRPr="007C7A60">
        <w:rPr>
          <w:color w:val="000000" w:themeColor="text1"/>
          <w:sz w:val="28"/>
          <w:szCs w:val="28"/>
        </w:rPr>
        <w:t>- Chia nhóm: 4 trẻ/nhóm.</w:t>
      </w:r>
    </w:p>
    <w:p w14:paraId="5BB94EA3" w14:textId="77777777" w:rsidR="00B27270" w:rsidRDefault="00B27270" w:rsidP="00B27270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color w:val="000000" w:themeColor="text1"/>
          <w:sz w:val="28"/>
          <w:szCs w:val="28"/>
        </w:rPr>
      </w:pPr>
      <w:r w:rsidRPr="007C7A60">
        <w:rPr>
          <w:color w:val="000000" w:themeColor="text1"/>
          <w:sz w:val="28"/>
          <w:szCs w:val="28"/>
        </w:rPr>
        <w:t>- Cách chơi: Cô phát cho mỗi nhóm một bộ tranh truyện, trẻ sẽ cùng nhau  thảo luận và xếp trình  tự câu  chuyện sao cho đúng nhất</w:t>
      </w:r>
    </w:p>
    <w:p w14:paraId="6F0AB09C" w14:textId="77777777" w:rsidR="00B27270" w:rsidRDefault="00B27270" w:rsidP="00B27270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color w:val="000000" w:themeColor="text1"/>
          <w:sz w:val="28"/>
          <w:szCs w:val="28"/>
        </w:rPr>
      </w:pPr>
    </w:p>
    <w:p w14:paraId="17D103B8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70"/>
    <w:rsid w:val="00987A53"/>
    <w:rsid w:val="00B27270"/>
    <w:rsid w:val="00B9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C42AA"/>
  <w15:chartTrackingRefBased/>
  <w15:docId w15:val="{58B4AA89-10B4-4349-A90A-12CE9493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2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2024-09-21T07:45:00Z</dcterms:created>
  <dcterms:modified xsi:type="dcterms:W3CDTF">2024-09-21T07:45:00Z</dcterms:modified>
</cp:coreProperties>
</file>